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A7" w:rsidRPr="007906A7" w:rsidRDefault="007906A7" w:rsidP="007906A7">
      <w:pPr>
        <w:spacing w:before="100" w:beforeAutospacing="1" w:after="100" w:afterAutospacing="1"/>
        <w:ind w:firstLine="0"/>
        <w:jc w:val="center"/>
        <w:rPr>
          <w:rFonts w:eastAsiaTheme="majorEastAsia" w:cs="Times New Roman"/>
          <w:b/>
          <w:bCs/>
          <w:color w:val="365F91" w:themeColor="accent1" w:themeShade="BF"/>
          <w:sz w:val="44"/>
          <w:szCs w:val="44"/>
        </w:rPr>
      </w:pPr>
      <w:r w:rsidRPr="007906A7">
        <w:rPr>
          <w:rFonts w:eastAsiaTheme="majorEastAsia" w:cs="Times New Roman"/>
          <w:b/>
          <w:bCs/>
          <w:color w:val="365F91" w:themeColor="accent1" w:themeShade="BF"/>
          <w:sz w:val="44"/>
          <w:szCs w:val="44"/>
        </w:rPr>
        <w:t>Соколовский Василий Данилович (1897 -1968)</w:t>
      </w:r>
    </w:p>
    <w:p w:rsidR="007906A7" w:rsidRDefault="007906A7" w:rsidP="007906A7">
      <w:pPr>
        <w:rPr>
          <w:rFonts w:cs="Times New Roman"/>
          <w:sz w:val="40"/>
          <w:szCs w:val="40"/>
        </w:rPr>
      </w:pPr>
      <w:r w:rsidRPr="007906A7">
        <w:rPr>
          <w:rFonts w:cs="Times New Roman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19050</wp:posOffset>
            </wp:positionV>
            <wp:extent cx="2558415" cy="3793490"/>
            <wp:effectExtent l="19050" t="0" r="0" b="0"/>
            <wp:wrapTight wrapText="bothSides">
              <wp:wrapPolygon edited="0">
                <wp:start x="643" y="0"/>
                <wp:lineTo x="-161" y="759"/>
                <wp:lineTo x="-161" y="20826"/>
                <wp:lineTo x="322" y="21477"/>
                <wp:lineTo x="643" y="21477"/>
                <wp:lineTo x="20748" y="21477"/>
                <wp:lineTo x="21069" y="21477"/>
                <wp:lineTo x="21552" y="21043"/>
                <wp:lineTo x="21552" y="759"/>
                <wp:lineTo x="21230" y="108"/>
                <wp:lineTo x="20748" y="0"/>
                <wp:lineTo x="643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3793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014F5" w:rsidRPr="007906A7">
        <w:rPr>
          <w:rFonts w:cs="Times New Roman"/>
          <w:sz w:val="40"/>
          <w:szCs w:val="40"/>
        </w:rPr>
        <w:t xml:space="preserve">Родился в д. Козлики под </w:t>
      </w:r>
      <w:proofErr w:type="spellStart"/>
      <w:r w:rsidR="002014F5" w:rsidRPr="007906A7">
        <w:rPr>
          <w:rFonts w:cs="Times New Roman"/>
          <w:sz w:val="40"/>
          <w:szCs w:val="40"/>
        </w:rPr>
        <w:t>Белостоком</w:t>
      </w:r>
      <w:proofErr w:type="spellEnd"/>
      <w:r w:rsidR="002014F5" w:rsidRPr="007906A7">
        <w:rPr>
          <w:rFonts w:cs="Times New Roman"/>
          <w:sz w:val="40"/>
          <w:szCs w:val="40"/>
        </w:rPr>
        <w:t xml:space="preserve"> в крестьянской семье. Работал учителем в сельской школе. </w:t>
      </w:r>
    </w:p>
    <w:p w:rsidR="007906A7" w:rsidRDefault="002014F5" w:rsidP="007906A7">
      <w:pPr>
        <w:rPr>
          <w:rFonts w:cs="Times New Roman"/>
          <w:sz w:val="40"/>
          <w:szCs w:val="40"/>
        </w:rPr>
      </w:pPr>
      <w:r w:rsidRPr="007906A7">
        <w:rPr>
          <w:rFonts w:cs="Times New Roman"/>
          <w:sz w:val="40"/>
          <w:szCs w:val="40"/>
        </w:rPr>
        <w:t xml:space="preserve">Во время Великой Отечественной войны (1941-1945) прошел боевой путь от Москвы до Берлина, возглавляя штабы фронтов, которыми командовали знаменитые полководцы, маршалы Г. К. Жуков и </w:t>
      </w:r>
      <w:proofErr w:type="spellStart"/>
      <w:r w:rsidRPr="007906A7">
        <w:rPr>
          <w:rFonts w:cs="Times New Roman"/>
          <w:sz w:val="40"/>
          <w:szCs w:val="40"/>
        </w:rPr>
        <w:t>И</w:t>
      </w:r>
      <w:proofErr w:type="spellEnd"/>
      <w:r w:rsidRPr="007906A7">
        <w:rPr>
          <w:rFonts w:cs="Times New Roman"/>
          <w:sz w:val="40"/>
          <w:szCs w:val="40"/>
        </w:rPr>
        <w:t xml:space="preserve">. С. Конев. Особенно отличился в битве под Москвой. Он принимал непосредственное участие в планировании и осуществлении контрнаступлении под столицей. В Курской битве В. Д. Соколовский командовал Западным фронтом, который участвовал в операции "Кутузов" под Орлом. Затем последовало освобождение Смоленска (операция "Суворов"). </w:t>
      </w:r>
    </w:p>
    <w:p w:rsidR="007906A7" w:rsidRDefault="002014F5" w:rsidP="007906A7">
      <w:pPr>
        <w:rPr>
          <w:rFonts w:cs="Times New Roman"/>
          <w:sz w:val="40"/>
          <w:szCs w:val="40"/>
        </w:rPr>
      </w:pPr>
      <w:proofErr w:type="gramStart"/>
      <w:r w:rsidRPr="007906A7">
        <w:rPr>
          <w:rFonts w:cs="Times New Roman"/>
          <w:sz w:val="40"/>
          <w:szCs w:val="40"/>
        </w:rPr>
        <w:t>С именем В. Д. Соколовского связаны освобождение Украины, Польши, Чехословакии, штурм Берлина, где он предъявил врагу ультиматум</w:t>
      </w:r>
      <w:r w:rsidRPr="007906A7">
        <w:rPr>
          <w:rFonts w:asciiTheme="minorHAnsi" w:hAnsiTheme="minorHAnsi"/>
          <w:sz w:val="22"/>
        </w:rPr>
        <w:t xml:space="preserve"> </w:t>
      </w:r>
      <w:r w:rsidRPr="007906A7">
        <w:rPr>
          <w:rFonts w:cs="Times New Roman"/>
          <w:sz w:val="40"/>
          <w:szCs w:val="40"/>
        </w:rPr>
        <w:t xml:space="preserve">о безоговорочной капитуляции. </w:t>
      </w:r>
      <w:proofErr w:type="gramEnd"/>
    </w:p>
    <w:p w:rsidR="007906A7" w:rsidRPr="007906A7" w:rsidRDefault="007906A7" w:rsidP="007906A7">
      <w:pPr>
        <w:rPr>
          <w:rFonts w:cs="Times New Roman"/>
          <w:sz w:val="40"/>
          <w:szCs w:val="40"/>
        </w:rPr>
      </w:pPr>
      <w:r w:rsidRPr="007906A7">
        <w:rPr>
          <w:rFonts w:cs="Times New Roman"/>
          <w:sz w:val="40"/>
          <w:szCs w:val="40"/>
        </w:rPr>
        <w:t>Награждён 8 орденами Ленина</w:t>
      </w:r>
      <w:r>
        <w:rPr>
          <w:rFonts w:cs="Times New Roman"/>
          <w:sz w:val="40"/>
          <w:szCs w:val="40"/>
        </w:rPr>
        <w:t>,</w:t>
      </w:r>
      <w:r w:rsidRPr="007906A7">
        <w:rPr>
          <w:rFonts w:cs="Times New Roman"/>
          <w:sz w:val="40"/>
          <w:szCs w:val="40"/>
        </w:rPr>
        <w:t xml:space="preserve"> орденом Октябрьской Революции, 3 орденами Красного Знамени, 3 орденами Суворова 1-й степени, 3 орденами Кутузова 1-й степени, медалями СССР. Награждён Почётным оружием с золотым изображением Государственного герба СССР.</w:t>
      </w:r>
    </w:p>
    <w:p w:rsidR="00A822BD" w:rsidRPr="007906A7" w:rsidRDefault="002014F5">
      <w:pPr>
        <w:rPr>
          <w:rFonts w:cs="Times New Roman"/>
          <w:sz w:val="40"/>
          <w:szCs w:val="40"/>
        </w:rPr>
      </w:pPr>
      <w:r w:rsidRPr="007906A7">
        <w:rPr>
          <w:rFonts w:cs="Times New Roman"/>
          <w:sz w:val="40"/>
          <w:szCs w:val="40"/>
        </w:rPr>
        <w:t>Тувинский Орден Республики,</w:t>
      </w:r>
      <w:r w:rsidR="007906A7">
        <w:rPr>
          <w:rFonts w:cs="Times New Roman"/>
          <w:sz w:val="40"/>
          <w:szCs w:val="40"/>
        </w:rPr>
        <w:t xml:space="preserve"> </w:t>
      </w:r>
      <w:r w:rsidRPr="007906A7">
        <w:rPr>
          <w:rFonts w:cs="Times New Roman"/>
          <w:sz w:val="40"/>
          <w:szCs w:val="40"/>
        </w:rPr>
        <w:t xml:space="preserve">почетное именное оружие - шашку с золотым Гербом СССР и еще 10 иностранных орденов и 6 медалей. </w:t>
      </w:r>
    </w:p>
    <w:sectPr w:rsidR="00A822BD" w:rsidRPr="007906A7" w:rsidSect="007906A7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014F5"/>
    <w:rsid w:val="001561C3"/>
    <w:rsid w:val="002014F5"/>
    <w:rsid w:val="002B245A"/>
    <w:rsid w:val="00487213"/>
    <w:rsid w:val="007470C7"/>
    <w:rsid w:val="007906A7"/>
    <w:rsid w:val="008B43EE"/>
    <w:rsid w:val="00A8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E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4F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14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1008</Characters>
  <Application>Microsoft Office Word</Application>
  <DocSecurity>0</DocSecurity>
  <Lines>8</Lines>
  <Paragraphs>2</Paragraphs>
  <ScaleCrop>false</ScaleCrop>
  <Company>нсош №2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Алексеева</cp:lastModifiedBy>
  <cp:revision>2</cp:revision>
  <dcterms:created xsi:type="dcterms:W3CDTF">2012-01-31T08:07:00Z</dcterms:created>
  <dcterms:modified xsi:type="dcterms:W3CDTF">2012-04-17T16:46:00Z</dcterms:modified>
</cp:coreProperties>
</file>