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7" w:rsidRPr="00937697" w:rsidRDefault="00937697" w:rsidP="00423BEA">
      <w:pPr>
        <w:pStyle w:val="1"/>
        <w:rPr>
          <w:rFonts w:ascii="Verdana" w:hAnsi="Verdana"/>
          <w:i/>
          <w:color w:val="000000"/>
          <w:sz w:val="52"/>
          <w:szCs w:val="52"/>
        </w:rPr>
      </w:pPr>
      <w:r w:rsidRPr="00937697">
        <w:rPr>
          <w:rFonts w:ascii="Verdana" w:hAnsi="Verdana"/>
          <w:i/>
          <w:color w:val="000000"/>
          <w:sz w:val="52"/>
          <w:szCs w:val="52"/>
        </w:rPr>
        <w:t xml:space="preserve"> </w:t>
      </w:r>
      <w:r w:rsidRPr="00423BEA">
        <w:rPr>
          <w:rFonts w:eastAsiaTheme="majorEastAsia"/>
          <w:color w:val="365F91" w:themeColor="accent1" w:themeShade="BF"/>
          <w:kern w:val="0"/>
          <w:sz w:val="44"/>
          <w:szCs w:val="44"/>
          <w:lang w:eastAsia="en-US"/>
        </w:rPr>
        <w:t>Малиновский Родион Яковлевич</w:t>
      </w:r>
      <w:r w:rsidR="00423BEA">
        <w:rPr>
          <w:rFonts w:eastAsiaTheme="majorEastAsia"/>
          <w:color w:val="365F91" w:themeColor="accent1" w:themeShade="BF"/>
          <w:kern w:val="0"/>
          <w:sz w:val="44"/>
          <w:szCs w:val="44"/>
          <w:lang w:eastAsia="en-US"/>
        </w:rPr>
        <w:t xml:space="preserve"> </w:t>
      </w:r>
      <w:r w:rsidR="00423BEA" w:rsidRPr="00423BEA">
        <w:rPr>
          <w:rFonts w:eastAsiaTheme="majorEastAsia"/>
          <w:color w:val="365F91" w:themeColor="accent1" w:themeShade="BF"/>
          <w:kern w:val="0"/>
          <w:sz w:val="44"/>
          <w:szCs w:val="44"/>
          <w:lang w:eastAsia="en-US"/>
        </w:rPr>
        <w:t>(1898-1967)</w:t>
      </w:r>
    </w:p>
    <w:p w:rsidR="00423BEA" w:rsidRPr="00423BEA" w:rsidRDefault="00423BEA" w:rsidP="0042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83820</wp:posOffset>
            </wp:positionV>
            <wp:extent cx="2345055" cy="3143250"/>
            <wp:effectExtent l="19050" t="0" r="0" b="0"/>
            <wp:wrapTight wrapText="bothSides">
              <wp:wrapPolygon edited="0">
                <wp:start x="702" y="0"/>
                <wp:lineTo x="-175" y="916"/>
                <wp:lineTo x="-175" y="20945"/>
                <wp:lineTo x="526" y="21469"/>
                <wp:lineTo x="702" y="21469"/>
                <wp:lineTo x="20705" y="21469"/>
                <wp:lineTo x="20881" y="21469"/>
                <wp:lineTo x="21582" y="21076"/>
                <wp:lineTo x="21582" y="916"/>
                <wp:lineTo x="21232" y="131"/>
                <wp:lineTo x="20705" y="0"/>
                <wp:lineTo x="7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23BEA">
        <w:rPr>
          <w:rFonts w:ascii="Times New Roman" w:hAnsi="Times New Roman" w:cs="Times New Roman"/>
          <w:sz w:val="40"/>
          <w:szCs w:val="40"/>
        </w:rPr>
        <w:t>Родился в городе Одесса (Украина)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23BEA" w:rsidRDefault="00423BEA" w:rsidP="00423BEA">
      <w:pPr>
        <w:spacing w:after="0" w:line="240" w:lineRule="auto"/>
        <w:ind w:firstLine="567"/>
        <w:jc w:val="both"/>
      </w:pPr>
      <w:r w:rsidRPr="00423BEA">
        <w:rPr>
          <w:rFonts w:ascii="Times New Roman" w:hAnsi="Times New Roman" w:cs="Times New Roman"/>
          <w:sz w:val="40"/>
          <w:szCs w:val="40"/>
        </w:rPr>
        <w:t>В марте 1941 года был назначен командиром 48-го стрелкового корпуса - войну встретил на границе по реке Прут. В августе 1941 г. стал командующим 6-й армией. В декабре 1941 г. он вступил в должность командующего Южным фронтом. С августа по октябрь 1942 г. Малиновский командовал 66-й армией, сражавшейся севернее Сталинграда</w:t>
      </w:r>
      <w:r>
        <w:t>.</w:t>
      </w:r>
    </w:p>
    <w:p w:rsidR="00423BEA" w:rsidRDefault="00423BEA" w:rsidP="0042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23BEA">
        <w:rPr>
          <w:rFonts w:ascii="Times New Roman" w:hAnsi="Times New Roman" w:cs="Times New Roman"/>
          <w:sz w:val="40"/>
          <w:szCs w:val="40"/>
        </w:rPr>
        <w:t xml:space="preserve">Войска под его командованием участвовали в освобождении Ростова и Донбасса (1943 г.), Левобережной и Правобережной Украины. Одной из самых крупных операций, подготовленной и проведенной Р.Я. Малиновским в годы Великой Отечественной войны, стала Запорожская. Весной 1944 г. фронт Малиновского успешно провел наступление в Северном Причерноморье, </w:t>
      </w:r>
      <w:proofErr w:type="spellStart"/>
      <w:r w:rsidRPr="00423BEA">
        <w:rPr>
          <w:rFonts w:ascii="Times New Roman" w:hAnsi="Times New Roman" w:cs="Times New Roman"/>
          <w:sz w:val="40"/>
          <w:szCs w:val="40"/>
        </w:rPr>
        <w:t>Березнеговато-Снигиревскую</w:t>
      </w:r>
      <w:proofErr w:type="spellEnd"/>
      <w:r w:rsidRPr="00423BEA">
        <w:rPr>
          <w:rFonts w:ascii="Times New Roman" w:hAnsi="Times New Roman" w:cs="Times New Roman"/>
          <w:sz w:val="40"/>
          <w:szCs w:val="40"/>
        </w:rPr>
        <w:t xml:space="preserve"> и </w:t>
      </w:r>
      <w:proofErr w:type="gramStart"/>
      <w:r w:rsidRPr="00423BEA">
        <w:rPr>
          <w:rFonts w:ascii="Times New Roman" w:hAnsi="Times New Roman" w:cs="Times New Roman"/>
          <w:sz w:val="40"/>
          <w:szCs w:val="40"/>
        </w:rPr>
        <w:t>Одесскую</w:t>
      </w:r>
      <w:proofErr w:type="gramEnd"/>
      <w:r w:rsidRPr="00423BEA">
        <w:rPr>
          <w:rFonts w:ascii="Times New Roman" w:hAnsi="Times New Roman" w:cs="Times New Roman"/>
          <w:sz w:val="40"/>
          <w:szCs w:val="40"/>
        </w:rPr>
        <w:t xml:space="preserve"> операции (10.04.1944 г. освобождена Одесса). В том же году Ясско-Кишиневская операция. В октябре 1944 г. – феврале 1945 г. Будапештская операция.</w:t>
      </w:r>
    </w:p>
    <w:p w:rsidR="00937697" w:rsidRPr="00423BEA" w:rsidRDefault="00DD1AD2" w:rsidP="0042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23BEA">
        <w:rPr>
          <w:rFonts w:ascii="Times New Roman" w:hAnsi="Times New Roman" w:cs="Times New Roman"/>
          <w:sz w:val="40"/>
          <w:szCs w:val="40"/>
        </w:rPr>
        <w:t>За Ясско-Кишиневскую операцию он в 1944 году получил звание Маршала Советского Союза. За победу в советско-японской войне 1945 года Маршал Малиновский был удостоен звания Героя Советского Союза  и награжден высшим советским военным орденом "Победа". Дважды Герой Советского Союза. Имеет награды: 5 орденов Ленина, 3 ордена Красного Знамени, 2 ордена Суворова 1-й степени, Орден Кутузова 1-й степени, медали СССР, иностранные награды.</w:t>
      </w:r>
    </w:p>
    <w:sectPr w:rsidR="00937697" w:rsidRPr="00423BEA" w:rsidSect="00423BE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D2"/>
    <w:rsid w:val="00402987"/>
    <w:rsid w:val="00423BEA"/>
    <w:rsid w:val="00937697"/>
    <w:rsid w:val="00DD1AD2"/>
    <w:rsid w:val="00E1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B"/>
  </w:style>
  <w:style w:type="paragraph" w:styleId="1">
    <w:name w:val="heading 1"/>
    <w:basedOn w:val="a"/>
    <w:link w:val="10"/>
    <w:uiPriority w:val="9"/>
    <w:qFormat/>
    <w:rsid w:val="00937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76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7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2012-02-16T04:28:00Z</dcterms:created>
  <dcterms:modified xsi:type="dcterms:W3CDTF">2012-04-17T16:05:00Z</dcterms:modified>
</cp:coreProperties>
</file>