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7" w:rsidRPr="00560307" w:rsidRDefault="00560307" w:rsidP="00560307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560307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 xml:space="preserve">Любовь Григорьевна ШЕВЦОВА </w:t>
      </w:r>
    </w:p>
    <w:tbl>
      <w:tblPr>
        <w:tblpPr w:leftFromText="45" w:rightFromText="45" w:vertAnchor="text"/>
        <w:tblW w:w="2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5"/>
      </w:tblGrid>
      <w:tr w:rsidR="00560307" w:rsidRPr="0016772B" w:rsidTr="00560307">
        <w:trPr>
          <w:tblCellSpacing w:w="15" w:type="dxa"/>
        </w:trPr>
        <w:tc>
          <w:tcPr>
            <w:tcW w:w="2700" w:type="dxa"/>
            <w:vAlign w:val="center"/>
          </w:tcPr>
          <w:p w:rsidR="00560307" w:rsidRPr="0016772B" w:rsidRDefault="00560307" w:rsidP="00560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841C00"/>
                <w:sz w:val="21"/>
                <w:szCs w:val="21"/>
                <w:lang w:eastAsia="ru-RU"/>
              </w:rPr>
            </w:pPr>
          </w:p>
        </w:tc>
      </w:tr>
    </w:tbl>
    <w:p w:rsidR="00560307" w:rsidRDefault="00560307" w:rsidP="0056030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08" w:rsidRDefault="00560307" w:rsidP="00560307">
      <w:pPr>
        <w:spacing w:before="100" w:beforeAutospacing="1" w:after="100" w:afterAutospacing="1" w:line="240" w:lineRule="auto"/>
        <w:ind w:firstLine="851"/>
        <w:jc w:val="both"/>
      </w:pPr>
      <w:r w:rsidRPr="00A277C0">
        <w:drawing>
          <wp:anchor distT="0" distB="0" distL="114300" distR="114300" simplePos="0" relativeHeight="251659264" behindDoc="1" locked="0" layoutInCell="1" allowOverlap="1" wp14:anchorId="73EC7362" wp14:editId="51135D1A">
            <wp:simplePos x="0" y="0"/>
            <wp:positionH relativeFrom="column">
              <wp:posOffset>57150</wp:posOffset>
            </wp:positionH>
            <wp:positionV relativeFrom="paragraph">
              <wp:posOffset>226695</wp:posOffset>
            </wp:positionV>
            <wp:extent cx="2089150" cy="2971800"/>
            <wp:effectExtent l="133350" t="114300" r="139700" b="171450"/>
            <wp:wrapTight wrapText="bothSides">
              <wp:wrapPolygon edited="0">
                <wp:start x="-788" y="-831"/>
                <wp:lineTo x="-1379" y="-554"/>
                <wp:lineTo x="-1379" y="21600"/>
                <wp:lineTo x="-985" y="22708"/>
                <wp:lineTo x="22650" y="22708"/>
                <wp:lineTo x="22847" y="1662"/>
                <wp:lineTo x="22453" y="-831"/>
                <wp:lineTo x="-788" y="-831"/>
              </wp:wrapPolygon>
            </wp:wrapTight>
            <wp:docPr id="102" name="Рисунок 102" descr="Герой Советского Союза&#10;Любовь Григорьевна ШЕВЦО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ерой Советского Союза&#10;Любовь Григорьевна ШЕВЦО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97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Родилась 8 сентября 1924 г. в поселке </w:t>
      </w:r>
      <w:proofErr w:type="spell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Изварино</w:t>
      </w:r>
      <w:proofErr w:type="spell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Краснодонского</w:t>
      </w:r>
      <w:proofErr w:type="spell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proofErr w:type="spell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Ворошиловградской</w:t>
      </w:r>
      <w:proofErr w:type="spell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 (ныне Луганская обл., Украина) в семье рабочего-шахтера. В 1927 г. семья Шевцовых переехала в Краснодон. В 1940 г. окончила 7 классов </w:t>
      </w:r>
      <w:proofErr w:type="spell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краснодонской</w:t>
      </w:r>
      <w:proofErr w:type="spell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№ 4. С началом Великой Отечественной войны агитбригада, в которую записалась Люба, выступала на призывных пунктах, на шахтах, в колхозах и совхозах. В феврале 1942 г. Шевцову приняли в комсомол, а в апреле она поступила на курсы радистов в спецшколу Украинского штаба партизанского движения (г. Ворошиловград), в июле после их окончания была направлена на подпольную работу. В сентябре 1942-го становится членом подпольной комсомольской организации в Краснодоне, а затем и членом штаба "Молодой гвардии". Распространяла листовки, организовывала побеги военнопленных из лагерей и переправу их через линию фронта, передавала сообщения в штаб партизанского движения. По заданию штаба несколько раз ездила в Ворошиловград. Там же и была арестована 8 января. Гитлеровцы более месяца издевались над девушкой. Они хотели получить данные о местонахождении рации, о кодах, с помощью которых она намеревалась поддерживать связь с партизанским движением. Но самые жестокие муки не сломили ее непоколебимую волю. 9 февраля 1943 г. она была расстреляна в Гремучем лесу на окраине г. Ровеньки. Последними словами ее были: "За нас ответите, </w:t>
      </w:r>
      <w:proofErr w:type="gram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гады</w:t>
      </w:r>
      <w:proofErr w:type="gram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наши подходят, смерть...". </w:t>
      </w:r>
      <w:proofErr w:type="gramStart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Похоронена</w:t>
      </w:r>
      <w:proofErr w:type="gramEnd"/>
      <w:r w:rsidRPr="0056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 марта 1943 г. в братской могиле жертв фашизма в центре г. Ровеньки. 13 сентября 1943 года посмертно удостоена звания Героя Советского Союза.</w:t>
      </w:r>
      <w:bookmarkStart w:id="0" w:name="_GoBack"/>
      <w:bookmarkEnd w:id="0"/>
    </w:p>
    <w:sectPr w:rsidR="00834E08" w:rsidSect="00560307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7"/>
    <w:rsid w:val="00560307"/>
    <w:rsid w:val="008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5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2013-04-10T16:14:00Z</dcterms:created>
  <dcterms:modified xsi:type="dcterms:W3CDTF">2013-04-10T16:17:00Z</dcterms:modified>
</cp:coreProperties>
</file>