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4" w:rsidRPr="00F978B4" w:rsidRDefault="00F978B4" w:rsidP="00F978B4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494030</wp:posOffset>
            </wp:positionV>
            <wp:extent cx="2681605" cy="3983990"/>
            <wp:effectExtent l="19050" t="0" r="4445" b="0"/>
            <wp:wrapTight wrapText="bothSides">
              <wp:wrapPolygon edited="0">
                <wp:start x="614" y="0"/>
                <wp:lineTo x="-153" y="723"/>
                <wp:lineTo x="-153" y="19830"/>
                <wp:lineTo x="153" y="21483"/>
                <wp:lineTo x="614" y="21483"/>
                <wp:lineTo x="20869" y="21483"/>
                <wp:lineTo x="21329" y="21483"/>
                <wp:lineTo x="21636" y="20760"/>
                <wp:lineTo x="21636" y="723"/>
                <wp:lineTo x="21329" y="103"/>
                <wp:lineTo x="20869" y="0"/>
                <wp:lineTo x="61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98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978B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Чуйков Василий Иванович (1900-1982)</w:t>
      </w:r>
    </w:p>
    <w:p w:rsidR="00F978B4" w:rsidRPr="00F978B4" w:rsidRDefault="00F978B4" w:rsidP="00F9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F978B4">
        <w:rPr>
          <w:rFonts w:ascii="Times New Roman" w:hAnsi="Times New Roman" w:cs="Times New Roman"/>
          <w:sz w:val="40"/>
          <w:szCs w:val="40"/>
        </w:rPr>
        <w:t>Родился в селе Серебряные Пруды ныне Московской области в семье крестьянина.</w:t>
      </w:r>
    </w:p>
    <w:p w:rsidR="00F978B4" w:rsidRDefault="004A3573" w:rsidP="00F9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F978B4">
        <w:rPr>
          <w:rFonts w:ascii="Times New Roman" w:hAnsi="Times New Roman" w:cs="Times New Roman"/>
          <w:sz w:val="40"/>
          <w:szCs w:val="40"/>
        </w:rPr>
        <w:t>Во время советско-финской войны 1939-1940 гг. командовал 9-й армией. 1940-1942 гг. – военный атташе в Китае. С сентября 1942 г. и до конца войны командовал 62-й (с апреля 1943 г. 8-й гвардейской) армией. С 1949 г. командовал группой советских войск в Германии, командующий войска</w:t>
      </w:r>
      <w:r w:rsidR="00F978B4">
        <w:rPr>
          <w:rFonts w:ascii="Times New Roman" w:hAnsi="Times New Roman" w:cs="Times New Roman"/>
          <w:sz w:val="40"/>
          <w:szCs w:val="40"/>
        </w:rPr>
        <w:t>.</w:t>
      </w:r>
    </w:p>
    <w:p w:rsidR="00F978B4" w:rsidRDefault="00323B8F" w:rsidP="00F9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F978B4">
        <w:rPr>
          <w:rFonts w:ascii="Times New Roman" w:hAnsi="Times New Roman" w:cs="Times New Roman"/>
          <w:sz w:val="40"/>
          <w:szCs w:val="40"/>
        </w:rPr>
        <w:t xml:space="preserve">Командовал 62-ой армией в Сталинградской битве. Армия под командованием Чуйкова участвовала в </w:t>
      </w:r>
      <w:proofErr w:type="spellStart"/>
      <w:r w:rsidRPr="00F978B4">
        <w:rPr>
          <w:rFonts w:ascii="Times New Roman" w:hAnsi="Times New Roman" w:cs="Times New Roman"/>
          <w:sz w:val="40"/>
          <w:szCs w:val="40"/>
        </w:rPr>
        <w:t>Изюм-Барвенковской</w:t>
      </w:r>
      <w:proofErr w:type="spellEnd"/>
      <w:r w:rsidRPr="00F978B4">
        <w:rPr>
          <w:rFonts w:ascii="Times New Roman" w:hAnsi="Times New Roman" w:cs="Times New Roman"/>
          <w:sz w:val="40"/>
          <w:szCs w:val="40"/>
        </w:rPr>
        <w:t xml:space="preserve"> и Донбасской операциях, в битве за Днепр, </w:t>
      </w:r>
      <w:proofErr w:type="spellStart"/>
      <w:r w:rsidRPr="00F978B4">
        <w:rPr>
          <w:rFonts w:ascii="Times New Roman" w:hAnsi="Times New Roman" w:cs="Times New Roman"/>
          <w:sz w:val="40"/>
          <w:szCs w:val="40"/>
        </w:rPr>
        <w:t>Никопольско-Криворожской</w:t>
      </w:r>
      <w:proofErr w:type="spellEnd"/>
      <w:r w:rsidRPr="00F978B4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F978B4">
        <w:rPr>
          <w:rFonts w:ascii="Times New Roman" w:hAnsi="Times New Roman" w:cs="Times New Roman"/>
          <w:sz w:val="40"/>
          <w:szCs w:val="40"/>
        </w:rPr>
        <w:t>Березнеговато-Снегиревской</w:t>
      </w:r>
      <w:proofErr w:type="spellEnd"/>
      <w:r w:rsidRPr="00F978B4">
        <w:rPr>
          <w:rFonts w:ascii="Times New Roman" w:hAnsi="Times New Roman" w:cs="Times New Roman"/>
          <w:sz w:val="40"/>
          <w:szCs w:val="40"/>
        </w:rPr>
        <w:t xml:space="preserve">, Одесской, Белорусской, </w:t>
      </w:r>
      <w:proofErr w:type="spellStart"/>
      <w:r w:rsidRPr="00F978B4">
        <w:rPr>
          <w:rFonts w:ascii="Times New Roman" w:hAnsi="Times New Roman" w:cs="Times New Roman"/>
          <w:sz w:val="40"/>
          <w:szCs w:val="40"/>
        </w:rPr>
        <w:t>Варшавско-Познанской</w:t>
      </w:r>
      <w:proofErr w:type="spellEnd"/>
      <w:r w:rsidRPr="00F978B4">
        <w:rPr>
          <w:rFonts w:ascii="Times New Roman" w:hAnsi="Times New Roman" w:cs="Times New Roman"/>
          <w:sz w:val="40"/>
          <w:szCs w:val="40"/>
        </w:rPr>
        <w:t xml:space="preserve"> и Берлинской </w:t>
      </w:r>
      <w:proofErr w:type="spellStart"/>
      <w:r w:rsidRPr="00F978B4">
        <w:rPr>
          <w:rFonts w:ascii="Times New Roman" w:hAnsi="Times New Roman" w:cs="Times New Roman"/>
          <w:sz w:val="40"/>
          <w:szCs w:val="40"/>
        </w:rPr>
        <w:t>операциях</w:t>
      </w:r>
      <w:proofErr w:type="gramStart"/>
      <w:r w:rsidRPr="00F978B4">
        <w:rPr>
          <w:rFonts w:ascii="Times New Roman" w:hAnsi="Times New Roman" w:cs="Times New Roman"/>
          <w:sz w:val="40"/>
          <w:szCs w:val="40"/>
        </w:rPr>
        <w:t>.</w:t>
      </w:r>
      <w:r w:rsidR="004A3573" w:rsidRPr="00F978B4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="004A3573" w:rsidRPr="00F978B4">
        <w:rPr>
          <w:rFonts w:ascii="Times New Roman" w:hAnsi="Times New Roman" w:cs="Times New Roman"/>
          <w:sz w:val="40"/>
          <w:szCs w:val="40"/>
        </w:rPr>
        <w:t>и</w:t>
      </w:r>
      <w:proofErr w:type="spellEnd"/>
      <w:r w:rsidR="004A3573" w:rsidRPr="00F978B4">
        <w:rPr>
          <w:rFonts w:ascii="Times New Roman" w:hAnsi="Times New Roman" w:cs="Times New Roman"/>
          <w:sz w:val="40"/>
          <w:szCs w:val="40"/>
        </w:rPr>
        <w:t xml:space="preserve"> Киевского военного фронта.</w:t>
      </w:r>
      <w:r w:rsidRPr="00F978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60AB0" w:rsidRPr="00F978B4" w:rsidRDefault="00323B8F" w:rsidP="00F9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F978B4">
        <w:rPr>
          <w:rFonts w:ascii="Times New Roman" w:hAnsi="Times New Roman" w:cs="Times New Roman"/>
          <w:sz w:val="40"/>
          <w:szCs w:val="40"/>
        </w:rPr>
        <w:t>Награжден</w:t>
      </w:r>
      <w:proofErr w:type="gramEnd"/>
      <w:r w:rsidRPr="00F978B4">
        <w:rPr>
          <w:rFonts w:ascii="Times New Roman" w:hAnsi="Times New Roman" w:cs="Times New Roman"/>
          <w:sz w:val="40"/>
          <w:szCs w:val="40"/>
        </w:rPr>
        <w:t xml:space="preserve"> 9 орденами Ленина, орденом Октябрьской Революции, 4 орденами Красного Знамени (2 из них за гражданскую войну), 3 орденами Суворова 1-й степени, орденом Красной Звезды, Почетным именным оружием, иностранными орденами. В 1955 г. – присвоено звание Маршала Советского Союза. В 1944, 1945 гг. – присвоены звания Героя Советского Союза.</w:t>
      </w:r>
    </w:p>
    <w:sectPr w:rsidR="00260AB0" w:rsidRPr="00F978B4" w:rsidSect="00F978B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3573"/>
    <w:rsid w:val="00005A85"/>
    <w:rsid w:val="001D54AE"/>
    <w:rsid w:val="00260AB0"/>
    <w:rsid w:val="00287AFA"/>
    <w:rsid w:val="00323B8F"/>
    <w:rsid w:val="004A3573"/>
    <w:rsid w:val="006069F1"/>
    <w:rsid w:val="00901BD4"/>
    <w:rsid w:val="009D79CD"/>
    <w:rsid w:val="00F9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E7EA-6048-4060-B66B-E881B09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2012-02-16T05:15:00Z</dcterms:created>
  <dcterms:modified xsi:type="dcterms:W3CDTF">2012-04-17T17:01:00Z</dcterms:modified>
</cp:coreProperties>
</file>